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0B" w:rsidRDefault="00A54D0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Зарегистрировано в Минюсте России 29 декабря 2012 г. N 26482</w:t>
      </w:r>
    </w:p>
    <w:p w:rsidR="00A54D0B" w:rsidRDefault="00A54D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54D0B" w:rsidRDefault="00A54D0B">
      <w:pPr>
        <w:widowControl w:val="0"/>
        <w:autoSpaceDE w:val="0"/>
        <w:autoSpaceDN w:val="0"/>
        <w:adjustRightInd w:val="0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МИНИСТЕРСТВО ЗДРАВООХРАНЕНИЯ 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15 ноября 2012 г. N 923н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ПОРЯДКА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ОКАЗАНИЯ МЕДИЦИНСКОЙ ПОМОЩИ ВЗРОСЛОМУ НАСЕЛЕНИЮ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ПРОФИЛЮ "ТЕРАПИЯ"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4" w:history="1">
        <w:r>
          <w:rPr>
            <w:color w:val="0000FF"/>
            <w:szCs w:val="28"/>
          </w:rPr>
          <w:t>статьей 37</w:t>
        </w:r>
      </w:hyperlink>
      <w:r>
        <w:rPr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прилагаемый </w:t>
      </w:r>
      <w:hyperlink w:anchor="Par29" w:history="1">
        <w:r>
          <w:rPr>
            <w:color w:val="0000FF"/>
            <w:szCs w:val="28"/>
          </w:rPr>
          <w:t>Порядок</w:t>
        </w:r>
      </w:hyperlink>
      <w:r>
        <w:rPr>
          <w:szCs w:val="28"/>
        </w:rPr>
        <w:t xml:space="preserve"> оказания медицинской помощи взрослому населению по профилю "терапия".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Признать утратившим силу </w:t>
      </w:r>
      <w:hyperlink r:id="rId5" w:history="1">
        <w:r>
          <w:rPr>
            <w:color w:val="0000FF"/>
            <w:szCs w:val="28"/>
          </w:rPr>
          <w:t>приказ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Министр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В.И.СКВОРЦОВА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приказом 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 ноября 2012 г. N 923н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29"/>
      <w:bookmarkEnd w:id="0"/>
      <w:r>
        <w:rPr>
          <w:b/>
          <w:bCs/>
          <w:szCs w:val="28"/>
        </w:rPr>
        <w:t>ПОРЯДОК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ОКАЗАНИЯ МЕДИЦИНСКОЙ ПОМОЩИ ВЗРОСЛОМУ НАСЕЛЕНИЮ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ПРОФИЛЮ "ТЕРАПИЯ"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правила оказания медицинской </w:t>
      </w:r>
      <w:r>
        <w:rPr>
          <w:szCs w:val="28"/>
        </w:rPr>
        <w:lastRenderedPageBreak/>
        <w:t>помощи взрослому населению по профилю "терапия" в медицинских организациях (далее - медицинская помощь).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Медицинская помощь оказывается в виде: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первичной медико-санитарной помощи;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скорой, в том числе скорой специализированной, медицинской помощи;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специализированной, в том числе </w:t>
      </w:r>
      <w:hyperlink r:id="rId6" w:history="1">
        <w:r>
          <w:rPr>
            <w:color w:val="0000FF"/>
            <w:szCs w:val="28"/>
          </w:rPr>
          <w:t>высокотехнологичной</w:t>
        </w:r>
      </w:hyperlink>
      <w:r>
        <w:rPr>
          <w:szCs w:val="28"/>
        </w:rPr>
        <w:t>, медицинской помощи;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паллиативной медицинской помощи.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Медицинская помощь может оказываться в следующих условиях: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Медицинская помощь оказывается в форме: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7" w:history="1">
        <w:r>
          <w:rPr>
            <w:color w:val="0000FF"/>
            <w:szCs w:val="28"/>
          </w:rPr>
          <w:t>приказом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</w:t>
      </w:r>
      <w:proofErr w:type="gramEnd"/>
      <w:r>
        <w:rPr>
          <w:szCs w:val="28"/>
        </w:rPr>
        <w:t>, его лечение в соответствии с рекомендациями врача-специалиста по профилю заболевания.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>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13. </w:t>
      </w:r>
      <w:proofErr w:type="gramStart"/>
      <w:r>
        <w:rPr>
          <w:szCs w:val="28"/>
        </w:rPr>
        <w:t xml:space="preserve"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8" w:history="1">
        <w:r>
          <w:rPr>
            <w:color w:val="0000FF"/>
            <w:szCs w:val="28"/>
          </w:rPr>
          <w:t>приказом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</w:t>
      </w:r>
      <w:proofErr w:type="gramEnd"/>
      <w:r>
        <w:rPr>
          <w:szCs w:val="28"/>
        </w:rPr>
        <w:t xml:space="preserve"> марта 2012 г., регистрационный N 23472).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16. Специализированная, в том числе </w:t>
      </w:r>
      <w:hyperlink r:id="rId9" w:history="1">
        <w:r>
          <w:rPr>
            <w:color w:val="0000FF"/>
            <w:szCs w:val="28"/>
          </w:rPr>
          <w:t>высокотехнологичная</w:t>
        </w:r>
      </w:hyperlink>
      <w:r>
        <w:rPr>
          <w:szCs w:val="28"/>
        </w:rP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  <w:szCs w:val="28"/>
          </w:rPr>
          <w:t>Порядком</w:t>
        </w:r>
      </w:hyperlink>
      <w:r>
        <w:rPr>
          <w:szCs w:val="2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</w:t>
      </w:r>
      <w:r>
        <w:rPr>
          <w:szCs w:val="28"/>
        </w:rPr>
        <w:lastRenderedPageBreak/>
        <w:t>оказания специализированной медицинской помощи, приведенным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  <w:szCs w:val="28"/>
          </w:rPr>
          <w:t>Порядком</w:t>
        </w:r>
      </w:hyperlink>
      <w:r>
        <w:rPr>
          <w:szCs w:val="28"/>
        </w:rPr>
        <w:t xml:space="preserve"> направления граждан</w:t>
      </w:r>
      <w:proofErr w:type="gramEnd"/>
      <w:r>
        <w:rPr>
          <w:szCs w:val="28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  <w:szCs w:val="28"/>
          </w:rPr>
          <w:t>Порядком</w:t>
        </w:r>
      </w:hyperlink>
      <w:r>
        <w:rPr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>
        <w:rPr>
          <w:szCs w:val="28"/>
        </w:rPr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ar78" w:history="1">
        <w:r>
          <w:rPr>
            <w:color w:val="0000FF"/>
            <w:szCs w:val="28"/>
          </w:rPr>
          <w:t>приложениями N 1</w:t>
        </w:r>
      </w:hyperlink>
      <w:r>
        <w:rPr>
          <w:szCs w:val="28"/>
        </w:rPr>
        <w:t xml:space="preserve"> - </w:t>
      </w:r>
      <w:hyperlink w:anchor="Par498" w:history="1">
        <w:r>
          <w:rPr>
            <w:color w:val="0000FF"/>
            <w:szCs w:val="28"/>
          </w:rPr>
          <w:t>9</w:t>
        </w:r>
      </w:hyperlink>
      <w:r>
        <w:rPr>
          <w:szCs w:val="28"/>
        </w:rPr>
        <w:t xml:space="preserve"> к настоящему Порядку.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1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78"/>
      <w:bookmarkEnd w:id="1"/>
      <w:r>
        <w:rPr>
          <w:szCs w:val="28"/>
        </w:rPr>
        <w:t>ПРАВИЛА ОРГАНИЗАЦИИ ДЕЯТЕЛЬНОСТИ ТЕРАПЕВТИЧЕСКОГО КАБИНЕТА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history="1">
        <w:r>
          <w:rPr>
            <w:color w:val="0000FF"/>
            <w:szCs w:val="28"/>
          </w:rPr>
          <w:t>приложением N 2</w:t>
        </w:r>
      </w:hyperlink>
      <w:r>
        <w:rPr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  <w:szCs w:val="28"/>
          </w:rPr>
          <w:t>требованиями</w:t>
        </w:r>
      </w:hyperlink>
      <w:r>
        <w:rPr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4" w:history="1">
        <w:r>
          <w:rPr>
            <w:color w:val="0000FF"/>
            <w:szCs w:val="28"/>
          </w:rPr>
          <w:t>характеристикам</w:t>
        </w:r>
      </w:hyperlink>
      <w:r>
        <w:rPr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Министерством юстиции Российской Федерации 25 августа 2010 г. N 18247).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166" w:history="1">
        <w:r>
          <w:rPr>
            <w:color w:val="0000FF"/>
            <w:szCs w:val="28"/>
          </w:rPr>
          <w:t>приложением N 3</w:t>
        </w:r>
      </w:hyperlink>
      <w:r>
        <w:rPr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Основными функциями Кабинета являются: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формирование терапевтического (цехового) участка из </w:t>
      </w:r>
      <w:proofErr w:type="gramStart"/>
      <w:r>
        <w:rPr>
          <w:szCs w:val="28"/>
        </w:rPr>
        <w:t>числа</w:t>
      </w:r>
      <w:proofErr w:type="gramEnd"/>
      <w:r>
        <w:rPr>
          <w:szCs w:val="28"/>
        </w:rPr>
        <w:t xml:space="preserve"> прикрепленного к нему населения (работников предприятия, организации), а </w:t>
      </w:r>
      <w:r>
        <w:rPr>
          <w:szCs w:val="28"/>
        </w:rPr>
        <w:lastRenderedPageBreak/>
        <w:t>также с учетом выбора гражданами медицинской организации;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5" w:history="1">
        <w:r>
          <w:rPr>
            <w:color w:val="0000FF"/>
            <w:szCs w:val="28"/>
          </w:rPr>
          <w:t>национальным календарем</w:t>
        </w:r>
      </w:hyperlink>
      <w:r>
        <w:rPr>
          <w:szCs w:val="28"/>
        </w:rPr>
        <w:t xml:space="preserve"> профилактических прививок и по эпидемическим показаниям;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6" w:history="1">
        <w:r>
          <w:rPr>
            <w:color w:val="0000FF"/>
            <w:szCs w:val="28"/>
          </w:rPr>
          <w:t>стандартов</w:t>
        </w:r>
      </w:hyperlink>
      <w:r>
        <w:rPr>
          <w:szCs w:val="28"/>
        </w:rPr>
        <w:t xml:space="preserve"> медицинской помощи;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паллиативной медицинской помощи в соответствии с заключением и рекомендациями врачей-специалистов;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направление пациентов на консультацию к врачам-специалистам;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отбора и направления пациентов для оказания медицинской помощи в стационарных условиях;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участие в отборе пациентов для оказания высокотехнологичных видов медицинской помощи в соответствии с установленным порядком оказания </w:t>
      </w:r>
      <w:hyperlink r:id="rId17" w:history="1">
        <w:r>
          <w:rPr>
            <w:color w:val="0000FF"/>
            <w:szCs w:val="28"/>
          </w:rPr>
          <w:t>высокотехнологичной</w:t>
        </w:r>
      </w:hyperlink>
      <w:r>
        <w:rPr>
          <w:szCs w:val="28"/>
        </w:rP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18" w:history="1">
        <w:r>
          <w:rPr>
            <w:color w:val="0000FF"/>
            <w:szCs w:val="28"/>
          </w:rPr>
          <w:t>порядком</w:t>
        </w:r>
      </w:hyperlink>
      <w:r>
        <w:rPr>
          <w:szCs w:val="28"/>
        </w:rPr>
        <w:t xml:space="preserve"> ее проведения;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2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121"/>
      <w:bookmarkEnd w:id="2"/>
      <w:r>
        <w:rPr>
          <w:szCs w:val="28"/>
        </w:rPr>
        <w:t>РЕКОМЕНДУЕМЫЕ ШТАТНЫЕ НОРМАТИВЫ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ТЕРАПЕВТИЧЕСКОГО КАБИНЕТА &lt;*&gt;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1904"/>
        <w:gridCol w:w="6545"/>
      </w:tblGrid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должности  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Количество должностей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врач-терапевт </w:t>
            </w:r>
          </w:p>
        </w:tc>
        <w:tc>
          <w:tcPr>
            <w:tcW w:w="6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(при количестве врачей-терапевтов участковых 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6,5 - вместо 0,5 должности врача, при числе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терапевтов участковых более 9 - сверх этих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должностей)          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участковый    </w:t>
            </w:r>
          </w:p>
        </w:tc>
        <w:tc>
          <w:tcPr>
            <w:tcW w:w="6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1700 человек прикрепленного взрослого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населения;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1300 человек прикрепленного взрослого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районов Крайнего Севера и приравненных к ним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местностей, высокогорных, пустынных, безводных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районов (местностей) с тяжелыми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климатическими условиями, с длительной сезонной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изоляцией, а также для местностей с низкой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плотностью населения)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участковая    </w:t>
            </w:r>
          </w:p>
        </w:tc>
        <w:tc>
          <w:tcPr>
            <w:tcW w:w="6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врача-терапевта участкового, кроме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должностей, полагающихся на население приписного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участка, обслуживаемого фельдшерско-акушерским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пунктом              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</w:t>
            </w:r>
          </w:p>
        </w:tc>
        <w:tc>
          <w:tcPr>
            <w:tcW w:w="6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врача-терапевта участкового         </w:t>
            </w:r>
          </w:p>
        </w:tc>
      </w:tr>
    </w:tbl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3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" w:name="Par166"/>
      <w:bookmarkEnd w:id="3"/>
      <w:r>
        <w:rPr>
          <w:szCs w:val="28"/>
        </w:rPr>
        <w:t>СТАНДАРТ ОСНАЩЕНИЯ ТЕРАПЕВТИЧЕСКОГО КАБИНЕТА</w:t>
      </w: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5831"/>
        <w:gridCol w:w="2499"/>
      </w:tblGrid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экспресс-анализатор портативный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с ростомером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пиковой скорости выдоха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(пикфлоуметр) со сменными мундштуками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оборудование для оказания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помощи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набор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измерительная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(оксиметр пульсовой)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4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ПРАВИЛА ОРГАНИЗАЦИИ ДЕЯТЕЛЬНОСТИ ТЕРАПЕВТИЧЕСКОГО ОТДЕЛЕНИЯ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60" w:history="1">
        <w:r>
          <w:rPr>
            <w:color w:val="0000FF"/>
            <w:szCs w:val="28"/>
          </w:rPr>
          <w:t>приложением N 5</w:t>
        </w:r>
      </w:hyperlink>
      <w:r>
        <w:rPr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  <w:szCs w:val="28"/>
          </w:rPr>
          <w:t>требованиями</w:t>
        </w:r>
      </w:hyperlink>
      <w:r>
        <w:rPr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0" w:history="1">
        <w:r>
          <w:rPr>
            <w:color w:val="0000FF"/>
            <w:szCs w:val="28"/>
          </w:rPr>
          <w:t>характеристиками</w:t>
        </w:r>
      </w:hyperlink>
      <w:r>
        <w:rPr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>
        <w:rPr>
          <w:szCs w:val="28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306" w:history="1">
        <w:r>
          <w:rPr>
            <w:color w:val="0000FF"/>
            <w:szCs w:val="28"/>
          </w:rPr>
          <w:t>приложением N 6</w:t>
        </w:r>
      </w:hyperlink>
      <w:r>
        <w:rPr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В структуре Отделения рекомендуется предусматривать: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палату интенсивной терапии;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кабинет заведующего;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кабинет для врачей;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процедурную.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В Отделении рекомендуется предусматривать: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палаты для больных;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комнату для хранения медицинского оборудования;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комнату для медицинских работников;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кабинет старшей медицинской сестры;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сестры-хозяйки;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для осмотра больных;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буфетную и раздаточную;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для хранения чистого белья;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для сбора грязного белья;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душевую и туалет для медицинских работников;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душевые и туалеты для больных;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санитарную комнату;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комнату для посетителей;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учебный класс клинической базы.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Отделение осуществляет следующие функции: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экспертизы временной нетрудоспособности;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участие в проведении мероприятий по повышению квалификации врачей </w:t>
      </w:r>
      <w:r>
        <w:rPr>
          <w:szCs w:val="28"/>
        </w:rPr>
        <w:lastRenderedPageBreak/>
        <w:t>и медицинских работников со средним медицинским образованием по вопросам оказания медицинской помощи по профилю "терапия".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5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4" w:name="Par260"/>
      <w:bookmarkEnd w:id="4"/>
      <w:r>
        <w:rPr>
          <w:szCs w:val="28"/>
        </w:rPr>
        <w:t>РЕКОМЕНДУЕМЫЕ ШТАТНЫЕ НОРМАТИВЫ ТЕРАПЕВТИЧЕСКОГО ОТДЕЛЕНИЯ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975"/>
        <w:gridCol w:w="5355"/>
      </w:tblGrid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        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</w:t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палатная (постовая)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по уходу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</w:tbl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292"/>
      <w:bookmarkEnd w:id="5"/>
      <w:proofErr w:type="gramStart"/>
      <w:r>
        <w:rPr>
          <w:szCs w:val="28"/>
        </w:rP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6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6" w:name="Par306"/>
      <w:bookmarkEnd w:id="6"/>
      <w:r>
        <w:rPr>
          <w:szCs w:val="28"/>
        </w:rPr>
        <w:t>СТАНДАРТ ОСНАЩЕНИЯ ТЕРАПЕВТИЧЕСКОГО ОТДЕЛЕНИЯ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5355"/>
        <w:gridCol w:w="2975"/>
      </w:tblGrid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шт.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молоток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(оксиметр пульсовой)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разводки медицинских газов, сжатого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и вакуума к каждой койке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60 коек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(небулайзер) портативный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пункции, дренирования и проколов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(игла) парацентезный штыкообразный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с функцией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синхронизации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палатная прикроватная настенная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прикроватный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роликовый (инфузомат)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реанимационная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палат интенсивной терапии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интенсивной терапии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Шкаф-укладка для оказания экстренной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неотложных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состояниях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(аптечка) "АнтиСПИД"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помещений)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туалетное (или туалетный стул)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31.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2)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для перевозки больных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внутрикорпусная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2)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(не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10)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медицинский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400"/>
      <w:bookmarkEnd w:id="7"/>
      <w:r>
        <w:rPr>
          <w:szCs w:val="28"/>
        </w:rPr>
        <w:t>&lt;*&gt; При отсутствии отделения (кабинета) функциональной диагностики.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401"/>
      <w:bookmarkEnd w:id="8"/>
      <w:r>
        <w:rPr>
          <w:szCs w:val="28"/>
        </w:rPr>
        <w:t>&lt;**&gt; При наличии палаты интенсивной терапии в структуре терапевтического отделения.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7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ПРАВИЛА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ОРГАНИЗАЦИИ ДЕЯТЕЛЬНОСТИ </w:t>
      </w:r>
      <w:proofErr w:type="gramStart"/>
      <w:r>
        <w:rPr>
          <w:szCs w:val="28"/>
        </w:rPr>
        <w:t>ТЕРАПЕВТИЧЕСКОГО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ДНЕВНОГО СТАЦИОНАРА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460" w:history="1">
        <w:r>
          <w:rPr>
            <w:color w:val="0000FF"/>
            <w:szCs w:val="28"/>
          </w:rPr>
          <w:t>приложением N 8</w:t>
        </w:r>
      </w:hyperlink>
      <w:r>
        <w:rPr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На должность заведующего терапевтическим дневным стационаром </w:t>
      </w:r>
      <w:r>
        <w:rPr>
          <w:szCs w:val="28"/>
        </w:rPr>
        <w:lastRenderedPageBreak/>
        <w:t xml:space="preserve">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  <w:szCs w:val="28"/>
          </w:rPr>
          <w:t>требованиями</w:t>
        </w:r>
      </w:hyperlink>
      <w:r>
        <w:rPr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2" w:history="1">
        <w:r>
          <w:rPr>
            <w:color w:val="0000FF"/>
            <w:szCs w:val="28"/>
          </w:rPr>
          <w:t>характеристиками</w:t>
        </w:r>
      </w:hyperlink>
      <w:r>
        <w:rPr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>
        <w:rPr>
          <w:szCs w:val="28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В структуре терапевтического дневного стационара рекомендуется предусматривать: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процедурную</w:t>
      </w:r>
      <w:proofErr w:type="gramEnd"/>
      <w:r>
        <w:rPr>
          <w:szCs w:val="28"/>
        </w:rPr>
        <w:t>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кабинет заведующего;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кабинеты для врачей.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В терапевтическом дневном стационаре рекомендуется предусматривать: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палаты для больных;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комнату для хранения медицинского оборудования;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для осмотра больных;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пост медицинской сестры;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сестры-хозяйки;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буфетную и раздаточную;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для хранения чистого белья;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помещение для сбора грязного белья;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душевую и туалет для медицинских работников;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душевые и туалеты для больных;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санитарную комнату;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комнату для посетителей.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ar498" w:history="1">
        <w:r>
          <w:rPr>
            <w:color w:val="0000FF"/>
            <w:szCs w:val="28"/>
          </w:rPr>
          <w:t>приложением N 9</w:t>
        </w:r>
      </w:hyperlink>
      <w:r>
        <w:rPr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Терапевтический дневной стационар осуществляет следующие функции: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участие в проведении мероприятий по повышению квалификации врачей </w:t>
      </w:r>
      <w:r>
        <w:rPr>
          <w:szCs w:val="28"/>
        </w:rPr>
        <w:lastRenderedPageBreak/>
        <w:t>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8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9" w:name="Par460"/>
      <w:bookmarkEnd w:id="9"/>
      <w:r>
        <w:rPr>
          <w:szCs w:val="28"/>
        </w:rPr>
        <w:t>РЕКОМЕНДУЕМЫЕ ШТАТНЫЕ НОРМАТИВЫ</w:t>
      </w: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ТЕРАПЕВТИЧЕСКОГО ДНЕВНОГО СТАЦИОНАРА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5474"/>
      </w:tblGrid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            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палатная (постовая) 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        </w:t>
            </w:r>
          </w:p>
        </w:tc>
      </w:tr>
    </w:tbl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N 9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оказания </w:t>
      </w:r>
      <w:proofErr w:type="gramStart"/>
      <w:r>
        <w:rPr>
          <w:szCs w:val="28"/>
        </w:rPr>
        <w:t>медицинской</w:t>
      </w:r>
      <w:proofErr w:type="gramEnd"/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помощи взрослому населению по профилю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"терапия", утвержденному приказом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Министерства здравоохранения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A54D0B" w:rsidRDefault="00A54D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15.11.2012 N 923н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0" w:name="Par498"/>
      <w:bookmarkEnd w:id="10"/>
      <w:r>
        <w:rPr>
          <w:szCs w:val="28"/>
        </w:rPr>
        <w:t>СТАНДАРТ ОСНАЩЕНИЯ ТЕРАПЕВТИЧЕСКОГО ДНЕВНОГО СТАЦИОНАРА</w:t>
      </w:r>
    </w:p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5831"/>
        <w:gridCol w:w="2499"/>
      </w:tblGrid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(небулайзер) портативный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</w:t>
            </w:r>
            <w:hyperlink w:anchor="Par5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сфигмоманометр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инфузионных вливаний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медицинский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54D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"АнтиСПИД"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B" w:rsidRDefault="00A54D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A54D0B" w:rsidRDefault="00A54D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541"/>
      <w:bookmarkEnd w:id="11"/>
      <w:r>
        <w:rPr>
          <w:szCs w:val="28"/>
        </w:rPr>
        <w:t>&lt;*&gt; При отсутствии отделения (кабинета) функциональной диагностики в структуре медицинской организации.</w:t>
      </w: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4D0B" w:rsidRDefault="00A54D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53409" w:rsidRDefault="00953409"/>
    <w:sectPr w:rsidR="00953409" w:rsidSect="0096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4D0B"/>
    <w:rsid w:val="00000759"/>
    <w:rsid w:val="00001DF1"/>
    <w:rsid w:val="0000628B"/>
    <w:rsid w:val="000138B4"/>
    <w:rsid w:val="00014A6C"/>
    <w:rsid w:val="00020C8E"/>
    <w:rsid w:val="000227AB"/>
    <w:rsid w:val="00024744"/>
    <w:rsid w:val="0002595F"/>
    <w:rsid w:val="000259DA"/>
    <w:rsid w:val="000373E0"/>
    <w:rsid w:val="00037680"/>
    <w:rsid w:val="00040F6C"/>
    <w:rsid w:val="0004106F"/>
    <w:rsid w:val="00041722"/>
    <w:rsid w:val="00047449"/>
    <w:rsid w:val="00050A5F"/>
    <w:rsid w:val="000561E0"/>
    <w:rsid w:val="000633B4"/>
    <w:rsid w:val="00065870"/>
    <w:rsid w:val="0007118D"/>
    <w:rsid w:val="000714AB"/>
    <w:rsid w:val="000718D1"/>
    <w:rsid w:val="00073FE0"/>
    <w:rsid w:val="00076F71"/>
    <w:rsid w:val="00081A32"/>
    <w:rsid w:val="00091E68"/>
    <w:rsid w:val="00094EEB"/>
    <w:rsid w:val="000A12E2"/>
    <w:rsid w:val="000A18E8"/>
    <w:rsid w:val="000A20D2"/>
    <w:rsid w:val="000A2874"/>
    <w:rsid w:val="000A40E3"/>
    <w:rsid w:val="000A46F0"/>
    <w:rsid w:val="000B137F"/>
    <w:rsid w:val="000B1895"/>
    <w:rsid w:val="000B46F4"/>
    <w:rsid w:val="000B4DE9"/>
    <w:rsid w:val="000B68A3"/>
    <w:rsid w:val="000C2A5C"/>
    <w:rsid w:val="000C2C87"/>
    <w:rsid w:val="000C3C5C"/>
    <w:rsid w:val="000C4A4D"/>
    <w:rsid w:val="000C5371"/>
    <w:rsid w:val="000C5B2F"/>
    <w:rsid w:val="000C6FE9"/>
    <w:rsid w:val="000D348A"/>
    <w:rsid w:val="000D35A4"/>
    <w:rsid w:val="000D511F"/>
    <w:rsid w:val="000D7280"/>
    <w:rsid w:val="000E3122"/>
    <w:rsid w:val="000E4B32"/>
    <w:rsid w:val="000E5854"/>
    <w:rsid w:val="000E6BF7"/>
    <w:rsid w:val="000E7A0A"/>
    <w:rsid w:val="000E7B6B"/>
    <w:rsid w:val="000F1023"/>
    <w:rsid w:val="000F1109"/>
    <w:rsid w:val="000F1467"/>
    <w:rsid w:val="000F2721"/>
    <w:rsid w:val="000F4BE3"/>
    <w:rsid w:val="00101693"/>
    <w:rsid w:val="00102076"/>
    <w:rsid w:val="001054FC"/>
    <w:rsid w:val="0010781F"/>
    <w:rsid w:val="001101CA"/>
    <w:rsid w:val="00110CD9"/>
    <w:rsid w:val="00112071"/>
    <w:rsid w:val="001134AF"/>
    <w:rsid w:val="00115022"/>
    <w:rsid w:val="001209A5"/>
    <w:rsid w:val="0012680C"/>
    <w:rsid w:val="00127BB1"/>
    <w:rsid w:val="00127D95"/>
    <w:rsid w:val="00130036"/>
    <w:rsid w:val="00131CA0"/>
    <w:rsid w:val="00133773"/>
    <w:rsid w:val="001349BF"/>
    <w:rsid w:val="00134C8E"/>
    <w:rsid w:val="0013501E"/>
    <w:rsid w:val="00136A40"/>
    <w:rsid w:val="001408B5"/>
    <w:rsid w:val="0014472D"/>
    <w:rsid w:val="001463D6"/>
    <w:rsid w:val="00150111"/>
    <w:rsid w:val="001509F1"/>
    <w:rsid w:val="00152A09"/>
    <w:rsid w:val="00152D63"/>
    <w:rsid w:val="00154521"/>
    <w:rsid w:val="00155496"/>
    <w:rsid w:val="00162E8F"/>
    <w:rsid w:val="00163E45"/>
    <w:rsid w:val="0016462F"/>
    <w:rsid w:val="0017021F"/>
    <w:rsid w:val="0017057A"/>
    <w:rsid w:val="00172F5E"/>
    <w:rsid w:val="00173BAA"/>
    <w:rsid w:val="00175F72"/>
    <w:rsid w:val="0018045B"/>
    <w:rsid w:val="00180815"/>
    <w:rsid w:val="001809CD"/>
    <w:rsid w:val="00181103"/>
    <w:rsid w:val="00182A3F"/>
    <w:rsid w:val="00184B12"/>
    <w:rsid w:val="00184B8C"/>
    <w:rsid w:val="00185FBE"/>
    <w:rsid w:val="00186274"/>
    <w:rsid w:val="00190C54"/>
    <w:rsid w:val="00193486"/>
    <w:rsid w:val="00193511"/>
    <w:rsid w:val="00195258"/>
    <w:rsid w:val="001A0FFA"/>
    <w:rsid w:val="001A165A"/>
    <w:rsid w:val="001A2FCD"/>
    <w:rsid w:val="001A7AD9"/>
    <w:rsid w:val="001B07D6"/>
    <w:rsid w:val="001B397C"/>
    <w:rsid w:val="001B45B5"/>
    <w:rsid w:val="001B7615"/>
    <w:rsid w:val="001C1EF8"/>
    <w:rsid w:val="001C2A04"/>
    <w:rsid w:val="001C35D4"/>
    <w:rsid w:val="001C3CE2"/>
    <w:rsid w:val="001C48B3"/>
    <w:rsid w:val="001C5219"/>
    <w:rsid w:val="001C6706"/>
    <w:rsid w:val="001D0082"/>
    <w:rsid w:val="001D2AF9"/>
    <w:rsid w:val="001D4A24"/>
    <w:rsid w:val="001E1A36"/>
    <w:rsid w:val="001E34B1"/>
    <w:rsid w:val="001E4F45"/>
    <w:rsid w:val="001F19D1"/>
    <w:rsid w:val="001F2DC5"/>
    <w:rsid w:val="001F4407"/>
    <w:rsid w:val="001F46CA"/>
    <w:rsid w:val="001F740C"/>
    <w:rsid w:val="001F79CF"/>
    <w:rsid w:val="00200716"/>
    <w:rsid w:val="00202000"/>
    <w:rsid w:val="00204776"/>
    <w:rsid w:val="0020516F"/>
    <w:rsid w:val="002062FB"/>
    <w:rsid w:val="00207399"/>
    <w:rsid w:val="00210C31"/>
    <w:rsid w:val="0021175F"/>
    <w:rsid w:val="00212EA5"/>
    <w:rsid w:val="0021378E"/>
    <w:rsid w:val="0021398E"/>
    <w:rsid w:val="00216B3D"/>
    <w:rsid w:val="00216DA1"/>
    <w:rsid w:val="002174B8"/>
    <w:rsid w:val="002205C6"/>
    <w:rsid w:val="002207C6"/>
    <w:rsid w:val="00223088"/>
    <w:rsid w:val="002251F5"/>
    <w:rsid w:val="00225975"/>
    <w:rsid w:val="00225BB5"/>
    <w:rsid w:val="002307BA"/>
    <w:rsid w:val="00237CED"/>
    <w:rsid w:val="00237E02"/>
    <w:rsid w:val="0024091F"/>
    <w:rsid w:val="002423FD"/>
    <w:rsid w:val="00244D79"/>
    <w:rsid w:val="00245014"/>
    <w:rsid w:val="0024780F"/>
    <w:rsid w:val="002556DA"/>
    <w:rsid w:val="0025780A"/>
    <w:rsid w:val="002628A2"/>
    <w:rsid w:val="00264048"/>
    <w:rsid w:val="00266E32"/>
    <w:rsid w:val="00266E5F"/>
    <w:rsid w:val="002711CD"/>
    <w:rsid w:val="0027136B"/>
    <w:rsid w:val="0027425A"/>
    <w:rsid w:val="002756DC"/>
    <w:rsid w:val="0028130B"/>
    <w:rsid w:val="00283AC2"/>
    <w:rsid w:val="002875AC"/>
    <w:rsid w:val="00290279"/>
    <w:rsid w:val="00290997"/>
    <w:rsid w:val="00291000"/>
    <w:rsid w:val="002931F8"/>
    <w:rsid w:val="00293F63"/>
    <w:rsid w:val="0029714F"/>
    <w:rsid w:val="002A1461"/>
    <w:rsid w:val="002A3608"/>
    <w:rsid w:val="002A55BA"/>
    <w:rsid w:val="002A6A66"/>
    <w:rsid w:val="002A717C"/>
    <w:rsid w:val="002A76FD"/>
    <w:rsid w:val="002B36BF"/>
    <w:rsid w:val="002C0A4F"/>
    <w:rsid w:val="002C13DD"/>
    <w:rsid w:val="002C46A7"/>
    <w:rsid w:val="002C5532"/>
    <w:rsid w:val="002C612E"/>
    <w:rsid w:val="002C743E"/>
    <w:rsid w:val="002D3C0C"/>
    <w:rsid w:val="002D41A9"/>
    <w:rsid w:val="002D51D1"/>
    <w:rsid w:val="002E1435"/>
    <w:rsid w:val="002E1476"/>
    <w:rsid w:val="002E5363"/>
    <w:rsid w:val="002E55B6"/>
    <w:rsid w:val="002F32D3"/>
    <w:rsid w:val="00300713"/>
    <w:rsid w:val="00304347"/>
    <w:rsid w:val="003054F0"/>
    <w:rsid w:val="003060EE"/>
    <w:rsid w:val="003065A6"/>
    <w:rsid w:val="00311331"/>
    <w:rsid w:val="00313776"/>
    <w:rsid w:val="00320177"/>
    <w:rsid w:val="0032143B"/>
    <w:rsid w:val="00323601"/>
    <w:rsid w:val="0032524A"/>
    <w:rsid w:val="00325683"/>
    <w:rsid w:val="0032735D"/>
    <w:rsid w:val="00330859"/>
    <w:rsid w:val="003333D4"/>
    <w:rsid w:val="00337858"/>
    <w:rsid w:val="003412C6"/>
    <w:rsid w:val="00345307"/>
    <w:rsid w:val="00345905"/>
    <w:rsid w:val="003542B8"/>
    <w:rsid w:val="00356FB2"/>
    <w:rsid w:val="00361865"/>
    <w:rsid w:val="00362991"/>
    <w:rsid w:val="00364E3D"/>
    <w:rsid w:val="00366866"/>
    <w:rsid w:val="003671F7"/>
    <w:rsid w:val="003677F3"/>
    <w:rsid w:val="00367CDF"/>
    <w:rsid w:val="00370171"/>
    <w:rsid w:val="0037659B"/>
    <w:rsid w:val="003766C1"/>
    <w:rsid w:val="00376ABE"/>
    <w:rsid w:val="00377CAD"/>
    <w:rsid w:val="00382A3E"/>
    <w:rsid w:val="00383468"/>
    <w:rsid w:val="00383915"/>
    <w:rsid w:val="003843D3"/>
    <w:rsid w:val="00386401"/>
    <w:rsid w:val="003900C7"/>
    <w:rsid w:val="003A6874"/>
    <w:rsid w:val="003B3A1B"/>
    <w:rsid w:val="003B42C2"/>
    <w:rsid w:val="003B4F3D"/>
    <w:rsid w:val="003B5F69"/>
    <w:rsid w:val="003B7A43"/>
    <w:rsid w:val="003B7FD3"/>
    <w:rsid w:val="003C03D1"/>
    <w:rsid w:val="003C4590"/>
    <w:rsid w:val="003C5F57"/>
    <w:rsid w:val="003D0EF2"/>
    <w:rsid w:val="003D6461"/>
    <w:rsid w:val="003D6F78"/>
    <w:rsid w:val="003D6FCD"/>
    <w:rsid w:val="003D7E89"/>
    <w:rsid w:val="003E1B79"/>
    <w:rsid w:val="003E3AC9"/>
    <w:rsid w:val="003F318F"/>
    <w:rsid w:val="003F3379"/>
    <w:rsid w:val="003F43A8"/>
    <w:rsid w:val="00404375"/>
    <w:rsid w:val="0040443E"/>
    <w:rsid w:val="00404FB2"/>
    <w:rsid w:val="0040607F"/>
    <w:rsid w:val="00411E5E"/>
    <w:rsid w:val="00413B7A"/>
    <w:rsid w:val="00417216"/>
    <w:rsid w:val="00420291"/>
    <w:rsid w:val="00420345"/>
    <w:rsid w:val="00420D07"/>
    <w:rsid w:val="00421116"/>
    <w:rsid w:val="00425B3A"/>
    <w:rsid w:val="0043195D"/>
    <w:rsid w:val="00431F05"/>
    <w:rsid w:val="0043295C"/>
    <w:rsid w:val="00433E15"/>
    <w:rsid w:val="00444B5C"/>
    <w:rsid w:val="0044640F"/>
    <w:rsid w:val="00447B04"/>
    <w:rsid w:val="004542D2"/>
    <w:rsid w:val="00454EC5"/>
    <w:rsid w:val="00460CFD"/>
    <w:rsid w:val="00461E16"/>
    <w:rsid w:val="00465C3C"/>
    <w:rsid w:val="004660EC"/>
    <w:rsid w:val="00467180"/>
    <w:rsid w:val="004672B5"/>
    <w:rsid w:val="0047113F"/>
    <w:rsid w:val="00482E53"/>
    <w:rsid w:val="004851D0"/>
    <w:rsid w:val="00486FD2"/>
    <w:rsid w:val="0048700C"/>
    <w:rsid w:val="00490FCB"/>
    <w:rsid w:val="00492CCF"/>
    <w:rsid w:val="004A1040"/>
    <w:rsid w:val="004A4B81"/>
    <w:rsid w:val="004A591F"/>
    <w:rsid w:val="004A7E85"/>
    <w:rsid w:val="004B2A79"/>
    <w:rsid w:val="004B2ED5"/>
    <w:rsid w:val="004B41C1"/>
    <w:rsid w:val="004B4644"/>
    <w:rsid w:val="004B47AE"/>
    <w:rsid w:val="004B5D82"/>
    <w:rsid w:val="004B636F"/>
    <w:rsid w:val="004C0381"/>
    <w:rsid w:val="004C4B52"/>
    <w:rsid w:val="004C5628"/>
    <w:rsid w:val="004D371B"/>
    <w:rsid w:val="004D5883"/>
    <w:rsid w:val="004D5FBC"/>
    <w:rsid w:val="004E202C"/>
    <w:rsid w:val="004E5324"/>
    <w:rsid w:val="004E5FE2"/>
    <w:rsid w:val="004F1448"/>
    <w:rsid w:val="004F3059"/>
    <w:rsid w:val="004F4CC4"/>
    <w:rsid w:val="004F6317"/>
    <w:rsid w:val="00502169"/>
    <w:rsid w:val="00502DB8"/>
    <w:rsid w:val="005060D5"/>
    <w:rsid w:val="00507B04"/>
    <w:rsid w:val="00514AC8"/>
    <w:rsid w:val="00514E0D"/>
    <w:rsid w:val="00521311"/>
    <w:rsid w:val="005220F7"/>
    <w:rsid w:val="00523F3B"/>
    <w:rsid w:val="005268C2"/>
    <w:rsid w:val="00527769"/>
    <w:rsid w:val="00532646"/>
    <w:rsid w:val="00532B63"/>
    <w:rsid w:val="00533552"/>
    <w:rsid w:val="00542C62"/>
    <w:rsid w:val="00542D8C"/>
    <w:rsid w:val="00543C09"/>
    <w:rsid w:val="00553DEE"/>
    <w:rsid w:val="005606ED"/>
    <w:rsid w:val="005627D2"/>
    <w:rsid w:val="005640F4"/>
    <w:rsid w:val="00565CC3"/>
    <w:rsid w:val="00566A73"/>
    <w:rsid w:val="00567BB7"/>
    <w:rsid w:val="005709A0"/>
    <w:rsid w:val="00570E52"/>
    <w:rsid w:val="00571089"/>
    <w:rsid w:val="00573C23"/>
    <w:rsid w:val="00575AF7"/>
    <w:rsid w:val="00575DCA"/>
    <w:rsid w:val="00576AEB"/>
    <w:rsid w:val="005846EC"/>
    <w:rsid w:val="005853CF"/>
    <w:rsid w:val="00585BD9"/>
    <w:rsid w:val="0058656D"/>
    <w:rsid w:val="00586F98"/>
    <w:rsid w:val="005925CC"/>
    <w:rsid w:val="00592956"/>
    <w:rsid w:val="0059343E"/>
    <w:rsid w:val="00596326"/>
    <w:rsid w:val="00596A26"/>
    <w:rsid w:val="00597128"/>
    <w:rsid w:val="00597C04"/>
    <w:rsid w:val="005A7524"/>
    <w:rsid w:val="005B1EFA"/>
    <w:rsid w:val="005B4750"/>
    <w:rsid w:val="005B65DC"/>
    <w:rsid w:val="005B7409"/>
    <w:rsid w:val="005B76E8"/>
    <w:rsid w:val="005C4AFA"/>
    <w:rsid w:val="005C4E60"/>
    <w:rsid w:val="005C7C5E"/>
    <w:rsid w:val="005D20FF"/>
    <w:rsid w:val="005D281B"/>
    <w:rsid w:val="005D2F1F"/>
    <w:rsid w:val="005D5CD4"/>
    <w:rsid w:val="005E01DB"/>
    <w:rsid w:val="005E0504"/>
    <w:rsid w:val="005E22A2"/>
    <w:rsid w:val="005E749E"/>
    <w:rsid w:val="005E7DB7"/>
    <w:rsid w:val="005F036D"/>
    <w:rsid w:val="005F1816"/>
    <w:rsid w:val="005F6DEC"/>
    <w:rsid w:val="005F732E"/>
    <w:rsid w:val="00605F6D"/>
    <w:rsid w:val="00606800"/>
    <w:rsid w:val="00606D16"/>
    <w:rsid w:val="00620985"/>
    <w:rsid w:val="00621588"/>
    <w:rsid w:val="00622BCE"/>
    <w:rsid w:val="00624059"/>
    <w:rsid w:val="006250D8"/>
    <w:rsid w:val="00626DDB"/>
    <w:rsid w:val="00632110"/>
    <w:rsid w:val="006329A4"/>
    <w:rsid w:val="0063302F"/>
    <w:rsid w:val="00637421"/>
    <w:rsid w:val="00642D08"/>
    <w:rsid w:val="00642DCE"/>
    <w:rsid w:val="0064319F"/>
    <w:rsid w:val="00645FC5"/>
    <w:rsid w:val="00646056"/>
    <w:rsid w:val="00654B23"/>
    <w:rsid w:val="00660346"/>
    <w:rsid w:val="006616C2"/>
    <w:rsid w:val="00662D6E"/>
    <w:rsid w:val="00663B10"/>
    <w:rsid w:val="00665B6A"/>
    <w:rsid w:val="006702E8"/>
    <w:rsid w:val="00670BF5"/>
    <w:rsid w:val="00670FE8"/>
    <w:rsid w:val="00672FB9"/>
    <w:rsid w:val="00675358"/>
    <w:rsid w:val="006764AD"/>
    <w:rsid w:val="0068381A"/>
    <w:rsid w:val="00685D5D"/>
    <w:rsid w:val="006866D0"/>
    <w:rsid w:val="0068734C"/>
    <w:rsid w:val="006922F0"/>
    <w:rsid w:val="00696D2F"/>
    <w:rsid w:val="00696DBD"/>
    <w:rsid w:val="006A27A0"/>
    <w:rsid w:val="006B3FD8"/>
    <w:rsid w:val="006B496C"/>
    <w:rsid w:val="006B6BDE"/>
    <w:rsid w:val="006C0415"/>
    <w:rsid w:val="006C0D6A"/>
    <w:rsid w:val="006C4026"/>
    <w:rsid w:val="006C570A"/>
    <w:rsid w:val="006C5C89"/>
    <w:rsid w:val="006C5D16"/>
    <w:rsid w:val="006C61F4"/>
    <w:rsid w:val="006C79AE"/>
    <w:rsid w:val="006D1465"/>
    <w:rsid w:val="006D32C2"/>
    <w:rsid w:val="006D6920"/>
    <w:rsid w:val="006D793C"/>
    <w:rsid w:val="006E00CC"/>
    <w:rsid w:val="006E3A80"/>
    <w:rsid w:val="006E593C"/>
    <w:rsid w:val="006E725A"/>
    <w:rsid w:val="006E73B4"/>
    <w:rsid w:val="006F7313"/>
    <w:rsid w:val="00700436"/>
    <w:rsid w:val="00700D44"/>
    <w:rsid w:val="00703651"/>
    <w:rsid w:val="007041B3"/>
    <w:rsid w:val="00706974"/>
    <w:rsid w:val="007078A8"/>
    <w:rsid w:val="00712240"/>
    <w:rsid w:val="00714B05"/>
    <w:rsid w:val="00714FC2"/>
    <w:rsid w:val="007161FE"/>
    <w:rsid w:val="0071740A"/>
    <w:rsid w:val="0071760F"/>
    <w:rsid w:val="00717B43"/>
    <w:rsid w:val="00723EFC"/>
    <w:rsid w:val="0072469A"/>
    <w:rsid w:val="00730DA9"/>
    <w:rsid w:val="00733B54"/>
    <w:rsid w:val="00733E10"/>
    <w:rsid w:val="00733FA0"/>
    <w:rsid w:val="00734691"/>
    <w:rsid w:val="007358C0"/>
    <w:rsid w:val="00737109"/>
    <w:rsid w:val="007372C9"/>
    <w:rsid w:val="00742627"/>
    <w:rsid w:val="00743777"/>
    <w:rsid w:val="00743D5E"/>
    <w:rsid w:val="00744D61"/>
    <w:rsid w:val="0074596D"/>
    <w:rsid w:val="00750481"/>
    <w:rsid w:val="00754078"/>
    <w:rsid w:val="007549B3"/>
    <w:rsid w:val="00757BBE"/>
    <w:rsid w:val="007624A6"/>
    <w:rsid w:val="00762592"/>
    <w:rsid w:val="00762CB5"/>
    <w:rsid w:val="00765D5A"/>
    <w:rsid w:val="00767E2A"/>
    <w:rsid w:val="007707E1"/>
    <w:rsid w:val="00770A97"/>
    <w:rsid w:val="0077576E"/>
    <w:rsid w:val="007762AC"/>
    <w:rsid w:val="00783786"/>
    <w:rsid w:val="0079029D"/>
    <w:rsid w:val="00791550"/>
    <w:rsid w:val="007928C6"/>
    <w:rsid w:val="00795F7F"/>
    <w:rsid w:val="0079715F"/>
    <w:rsid w:val="007A5FB7"/>
    <w:rsid w:val="007B3B79"/>
    <w:rsid w:val="007B7859"/>
    <w:rsid w:val="007C0AF0"/>
    <w:rsid w:val="007C1EFC"/>
    <w:rsid w:val="007C41FC"/>
    <w:rsid w:val="007C5F64"/>
    <w:rsid w:val="007C6415"/>
    <w:rsid w:val="007C745D"/>
    <w:rsid w:val="007D247F"/>
    <w:rsid w:val="007D29C9"/>
    <w:rsid w:val="007D3DEC"/>
    <w:rsid w:val="007D790E"/>
    <w:rsid w:val="007E0296"/>
    <w:rsid w:val="007E18E3"/>
    <w:rsid w:val="007E1A9F"/>
    <w:rsid w:val="007E24AC"/>
    <w:rsid w:val="007E728B"/>
    <w:rsid w:val="007F0592"/>
    <w:rsid w:val="007F373D"/>
    <w:rsid w:val="007F456A"/>
    <w:rsid w:val="007F4E3E"/>
    <w:rsid w:val="007F7361"/>
    <w:rsid w:val="00800235"/>
    <w:rsid w:val="00802A35"/>
    <w:rsid w:val="00805278"/>
    <w:rsid w:val="00805573"/>
    <w:rsid w:val="0080617A"/>
    <w:rsid w:val="0081138F"/>
    <w:rsid w:val="00814054"/>
    <w:rsid w:val="0081514D"/>
    <w:rsid w:val="00816C0D"/>
    <w:rsid w:val="0081762C"/>
    <w:rsid w:val="008230B3"/>
    <w:rsid w:val="00824B96"/>
    <w:rsid w:val="00824E07"/>
    <w:rsid w:val="00826FCA"/>
    <w:rsid w:val="00830D6A"/>
    <w:rsid w:val="00830DF1"/>
    <w:rsid w:val="00831213"/>
    <w:rsid w:val="00832A24"/>
    <w:rsid w:val="00834BAF"/>
    <w:rsid w:val="00835062"/>
    <w:rsid w:val="00835BB7"/>
    <w:rsid w:val="00837595"/>
    <w:rsid w:val="00841041"/>
    <w:rsid w:val="00842D09"/>
    <w:rsid w:val="00853C8E"/>
    <w:rsid w:val="00856297"/>
    <w:rsid w:val="00856783"/>
    <w:rsid w:val="008601DA"/>
    <w:rsid w:val="00861380"/>
    <w:rsid w:val="00861AC3"/>
    <w:rsid w:val="008621F8"/>
    <w:rsid w:val="00862BE0"/>
    <w:rsid w:val="00864AB2"/>
    <w:rsid w:val="00866F86"/>
    <w:rsid w:val="00870102"/>
    <w:rsid w:val="0087023C"/>
    <w:rsid w:val="00871416"/>
    <w:rsid w:val="00871B25"/>
    <w:rsid w:val="00872CEE"/>
    <w:rsid w:val="0087378A"/>
    <w:rsid w:val="00874281"/>
    <w:rsid w:val="00874A71"/>
    <w:rsid w:val="00877711"/>
    <w:rsid w:val="00877D4D"/>
    <w:rsid w:val="008825E7"/>
    <w:rsid w:val="0088439C"/>
    <w:rsid w:val="0088483C"/>
    <w:rsid w:val="00885173"/>
    <w:rsid w:val="00885B7D"/>
    <w:rsid w:val="00890E18"/>
    <w:rsid w:val="00893661"/>
    <w:rsid w:val="00893E81"/>
    <w:rsid w:val="008970EC"/>
    <w:rsid w:val="00897465"/>
    <w:rsid w:val="008A1A78"/>
    <w:rsid w:val="008A38B8"/>
    <w:rsid w:val="008A3A37"/>
    <w:rsid w:val="008A5141"/>
    <w:rsid w:val="008B1732"/>
    <w:rsid w:val="008C2498"/>
    <w:rsid w:val="008C64A7"/>
    <w:rsid w:val="008C671A"/>
    <w:rsid w:val="008C72E0"/>
    <w:rsid w:val="008D2DE4"/>
    <w:rsid w:val="008D4CB7"/>
    <w:rsid w:val="008D6993"/>
    <w:rsid w:val="008E0B7F"/>
    <w:rsid w:val="008E1B3C"/>
    <w:rsid w:val="008E46B4"/>
    <w:rsid w:val="008F02F2"/>
    <w:rsid w:val="00900977"/>
    <w:rsid w:val="00903913"/>
    <w:rsid w:val="009047B5"/>
    <w:rsid w:val="009050CB"/>
    <w:rsid w:val="00905A0F"/>
    <w:rsid w:val="00905E9C"/>
    <w:rsid w:val="009066C5"/>
    <w:rsid w:val="00911695"/>
    <w:rsid w:val="00912E12"/>
    <w:rsid w:val="00914AB0"/>
    <w:rsid w:val="00920743"/>
    <w:rsid w:val="0092517D"/>
    <w:rsid w:val="009272CC"/>
    <w:rsid w:val="00927417"/>
    <w:rsid w:val="00927E0B"/>
    <w:rsid w:val="00930F5A"/>
    <w:rsid w:val="00932C3A"/>
    <w:rsid w:val="00933F97"/>
    <w:rsid w:val="00934226"/>
    <w:rsid w:val="00940286"/>
    <w:rsid w:val="009416C0"/>
    <w:rsid w:val="00942271"/>
    <w:rsid w:val="00942903"/>
    <w:rsid w:val="009432E8"/>
    <w:rsid w:val="00943916"/>
    <w:rsid w:val="0094498C"/>
    <w:rsid w:val="0094520D"/>
    <w:rsid w:val="00946015"/>
    <w:rsid w:val="0094619A"/>
    <w:rsid w:val="00950916"/>
    <w:rsid w:val="00951630"/>
    <w:rsid w:val="00953409"/>
    <w:rsid w:val="0095350E"/>
    <w:rsid w:val="00954F7D"/>
    <w:rsid w:val="00955AD4"/>
    <w:rsid w:val="00957E52"/>
    <w:rsid w:val="00960163"/>
    <w:rsid w:val="00963F2D"/>
    <w:rsid w:val="0096728A"/>
    <w:rsid w:val="00970094"/>
    <w:rsid w:val="00973C19"/>
    <w:rsid w:val="00975733"/>
    <w:rsid w:val="0098318D"/>
    <w:rsid w:val="00985972"/>
    <w:rsid w:val="009920B0"/>
    <w:rsid w:val="009928F4"/>
    <w:rsid w:val="0099429A"/>
    <w:rsid w:val="00995434"/>
    <w:rsid w:val="009A1729"/>
    <w:rsid w:val="009A2370"/>
    <w:rsid w:val="009A29E3"/>
    <w:rsid w:val="009A3842"/>
    <w:rsid w:val="009B0C9C"/>
    <w:rsid w:val="009B2E51"/>
    <w:rsid w:val="009B477F"/>
    <w:rsid w:val="009B7845"/>
    <w:rsid w:val="009B7E68"/>
    <w:rsid w:val="009C1546"/>
    <w:rsid w:val="009C304D"/>
    <w:rsid w:val="009C79DB"/>
    <w:rsid w:val="009C7F3E"/>
    <w:rsid w:val="009D11BD"/>
    <w:rsid w:val="009D2E01"/>
    <w:rsid w:val="009D3812"/>
    <w:rsid w:val="009D71BA"/>
    <w:rsid w:val="009E074B"/>
    <w:rsid w:val="009E0C0D"/>
    <w:rsid w:val="009E29E6"/>
    <w:rsid w:val="009E6D3D"/>
    <w:rsid w:val="009F3DF0"/>
    <w:rsid w:val="009F424E"/>
    <w:rsid w:val="009F7005"/>
    <w:rsid w:val="00A003ED"/>
    <w:rsid w:val="00A038B0"/>
    <w:rsid w:val="00A06508"/>
    <w:rsid w:val="00A10114"/>
    <w:rsid w:val="00A1165D"/>
    <w:rsid w:val="00A13BD8"/>
    <w:rsid w:val="00A15A73"/>
    <w:rsid w:val="00A17F2A"/>
    <w:rsid w:val="00A205EE"/>
    <w:rsid w:val="00A27AAA"/>
    <w:rsid w:val="00A30074"/>
    <w:rsid w:val="00A301BB"/>
    <w:rsid w:val="00A30CA1"/>
    <w:rsid w:val="00A314A0"/>
    <w:rsid w:val="00A32F0B"/>
    <w:rsid w:val="00A33F6C"/>
    <w:rsid w:val="00A34AF1"/>
    <w:rsid w:val="00A41018"/>
    <w:rsid w:val="00A51949"/>
    <w:rsid w:val="00A533A7"/>
    <w:rsid w:val="00A54D0B"/>
    <w:rsid w:val="00A57A26"/>
    <w:rsid w:val="00A6009C"/>
    <w:rsid w:val="00A63440"/>
    <w:rsid w:val="00A63A30"/>
    <w:rsid w:val="00A71947"/>
    <w:rsid w:val="00A71A35"/>
    <w:rsid w:val="00A72505"/>
    <w:rsid w:val="00A731F3"/>
    <w:rsid w:val="00A74094"/>
    <w:rsid w:val="00A772BB"/>
    <w:rsid w:val="00A825E4"/>
    <w:rsid w:val="00A82AF4"/>
    <w:rsid w:val="00A83DEE"/>
    <w:rsid w:val="00A83F23"/>
    <w:rsid w:val="00A902D9"/>
    <w:rsid w:val="00A92713"/>
    <w:rsid w:val="00A93C8D"/>
    <w:rsid w:val="00A97445"/>
    <w:rsid w:val="00AA0866"/>
    <w:rsid w:val="00AA0B90"/>
    <w:rsid w:val="00AA0DDF"/>
    <w:rsid w:val="00AA18BA"/>
    <w:rsid w:val="00AA2ECE"/>
    <w:rsid w:val="00AA5977"/>
    <w:rsid w:val="00AB1259"/>
    <w:rsid w:val="00AB19C0"/>
    <w:rsid w:val="00AB3714"/>
    <w:rsid w:val="00AB3B9C"/>
    <w:rsid w:val="00AB6002"/>
    <w:rsid w:val="00AC47BA"/>
    <w:rsid w:val="00AC6A68"/>
    <w:rsid w:val="00AC73C5"/>
    <w:rsid w:val="00AD1EDE"/>
    <w:rsid w:val="00AD2865"/>
    <w:rsid w:val="00AD611A"/>
    <w:rsid w:val="00AD632D"/>
    <w:rsid w:val="00AE364F"/>
    <w:rsid w:val="00AE3F59"/>
    <w:rsid w:val="00AE643B"/>
    <w:rsid w:val="00AE6732"/>
    <w:rsid w:val="00AF20E4"/>
    <w:rsid w:val="00AF2700"/>
    <w:rsid w:val="00AF3B3E"/>
    <w:rsid w:val="00AF4469"/>
    <w:rsid w:val="00AF5143"/>
    <w:rsid w:val="00AF5798"/>
    <w:rsid w:val="00AF759A"/>
    <w:rsid w:val="00AF787D"/>
    <w:rsid w:val="00B030BF"/>
    <w:rsid w:val="00B03687"/>
    <w:rsid w:val="00B04418"/>
    <w:rsid w:val="00B0478C"/>
    <w:rsid w:val="00B06518"/>
    <w:rsid w:val="00B07880"/>
    <w:rsid w:val="00B12B3B"/>
    <w:rsid w:val="00B157F0"/>
    <w:rsid w:val="00B161B2"/>
    <w:rsid w:val="00B21118"/>
    <w:rsid w:val="00B269C9"/>
    <w:rsid w:val="00B30897"/>
    <w:rsid w:val="00B3115F"/>
    <w:rsid w:val="00B34B34"/>
    <w:rsid w:val="00B36768"/>
    <w:rsid w:val="00B372D4"/>
    <w:rsid w:val="00B43C3E"/>
    <w:rsid w:val="00B47BB3"/>
    <w:rsid w:val="00B51AA9"/>
    <w:rsid w:val="00B52E57"/>
    <w:rsid w:val="00B537C7"/>
    <w:rsid w:val="00B63D4B"/>
    <w:rsid w:val="00B644FB"/>
    <w:rsid w:val="00B654ED"/>
    <w:rsid w:val="00B65AAA"/>
    <w:rsid w:val="00B65CF2"/>
    <w:rsid w:val="00B667E3"/>
    <w:rsid w:val="00B73910"/>
    <w:rsid w:val="00B75115"/>
    <w:rsid w:val="00B81F77"/>
    <w:rsid w:val="00B82DBD"/>
    <w:rsid w:val="00B8335E"/>
    <w:rsid w:val="00B845CB"/>
    <w:rsid w:val="00B8704F"/>
    <w:rsid w:val="00BA1639"/>
    <w:rsid w:val="00BA2219"/>
    <w:rsid w:val="00BA4B11"/>
    <w:rsid w:val="00BA5C4F"/>
    <w:rsid w:val="00BB021A"/>
    <w:rsid w:val="00BB42DE"/>
    <w:rsid w:val="00BB533A"/>
    <w:rsid w:val="00BB7B1D"/>
    <w:rsid w:val="00BB7BC6"/>
    <w:rsid w:val="00BC1F3A"/>
    <w:rsid w:val="00BD237D"/>
    <w:rsid w:val="00BD3E2C"/>
    <w:rsid w:val="00BE1062"/>
    <w:rsid w:val="00BE3CC4"/>
    <w:rsid w:val="00BE5779"/>
    <w:rsid w:val="00BE65CC"/>
    <w:rsid w:val="00BE796E"/>
    <w:rsid w:val="00BF02D2"/>
    <w:rsid w:val="00BF07F2"/>
    <w:rsid w:val="00BF2619"/>
    <w:rsid w:val="00BF37B7"/>
    <w:rsid w:val="00BF47B4"/>
    <w:rsid w:val="00BF6AE4"/>
    <w:rsid w:val="00BF770C"/>
    <w:rsid w:val="00BF7AC0"/>
    <w:rsid w:val="00C02C3F"/>
    <w:rsid w:val="00C03190"/>
    <w:rsid w:val="00C03380"/>
    <w:rsid w:val="00C037D7"/>
    <w:rsid w:val="00C0386F"/>
    <w:rsid w:val="00C042AF"/>
    <w:rsid w:val="00C067CF"/>
    <w:rsid w:val="00C10395"/>
    <w:rsid w:val="00C10A85"/>
    <w:rsid w:val="00C170F2"/>
    <w:rsid w:val="00C21FD6"/>
    <w:rsid w:val="00C22967"/>
    <w:rsid w:val="00C2739A"/>
    <w:rsid w:val="00C30377"/>
    <w:rsid w:val="00C31FDB"/>
    <w:rsid w:val="00C3464F"/>
    <w:rsid w:val="00C34A62"/>
    <w:rsid w:val="00C368C8"/>
    <w:rsid w:val="00C441C7"/>
    <w:rsid w:val="00C472B2"/>
    <w:rsid w:val="00C544DB"/>
    <w:rsid w:val="00C55FF1"/>
    <w:rsid w:val="00C62626"/>
    <w:rsid w:val="00C6463C"/>
    <w:rsid w:val="00C66AE5"/>
    <w:rsid w:val="00C6741D"/>
    <w:rsid w:val="00C72298"/>
    <w:rsid w:val="00C745C8"/>
    <w:rsid w:val="00C755DE"/>
    <w:rsid w:val="00C75F4D"/>
    <w:rsid w:val="00C77EA1"/>
    <w:rsid w:val="00C828E0"/>
    <w:rsid w:val="00C8518E"/>
    <w:rsid w:val="00C855C9"/>
    <w:rsid w:val="00C87053"/>
    <w:rsid w:val="00C87328"/>
    <w:rsid w:val="00C8768E"/>
    <w:rsid w:val="00C87F23"/>
    <w:rsid w:val="00C901B9"/>
    <w:rsid w:val="00C903C2"/>
    <w:rsid w:val="00C920FE"/>
    <w:rsid w:val="00C959E2"/>
    <w:rsid w:val="00C96094"/>
    <w:rsid w:val="00C96C42"/>
    <w:rsid w:val="00CA191D"/>
    <w:rsid w:val="00CA1E84"/>
    <w:rsid w:val="00CA4332"/>
    <w:rsid w:val="00CA50DA"/>
    <w:rsid w:val="00CB26F4"/>
    <w:rsid w:val="00CB4CD0"/>
    <w:rsid w:val="00CB77C1"/>
    <w:rsid w:val="00CB7829"/>
    <w:rsid w:val="00CC0F1F"/>
    <w:rsid w:val="00CC5BD2"/>
    <w:rsid w:val="00CC6438"/>
    <w:rsid w:val="00CD1BD3"/>
    <w:rsid w:val="00CD3848"/>
    <w:rsid w:val="00CD3BDA"/>
    <w:rsid w:val="00CD74EB"/>
    <w:rsid w:val="00CE29DC"/>
    <w:rsid w:val="00CE3414"/>
    <w:rsid w:val="00CE395B"/>
    <w:rsid w:val="00CE5282"/>
    <w:rsid w:val="00CE54BC"/>
    <w:rsid w:val="00CE627E"/>
    <w:rsid w:val="00CE7DAB"/>
    <w:rsid w:val="00CF1746"/>
    <w:rsid w:val="00CF3F92"/>
    <w:rsid w:val="00CF491A"/>
    <w:rsid w:val="00CF5159"/>
    <w:rsid w:val="00D01909"/>
    <w:rsid w:val="00D04A77"/>
    <w:rsid w:val="00D06523"/>
    <w:rsid w:val="00D14031"/>
    <w:rsid w:val="00D16020"/>
    <w:rsid w:val="00D17FD2"/>
    <w:rsid w:val="00D32D06"/>
    <w:rsid w:val="00D33682"/>
    <w:rsid w:val="00D3440B"/>
    <w:rsid w:val="00D35FF1"/>
    <w:rsid w:val="00D3688D"/>
    <w:rsid w:val="00D36BD5"/>
    <w:rsid w:val="00D377FD"/>
    <w:rsid w:val="00D4007B"/>
    <w:rsid w:val="00D4195E"/>
    <w:rsid w:val="00D43973"/>
    <w:rsid w:val="00D56DA4"/>
    <w:rsid w:val="00D613CB"/>
    <w:rsid w:val="00D613E3"/>
    <w:rsid w:val="00D6184B"/>
    <w:rsid w:val="00D61903"/>
    <w:rsid w:val="00D62476"/>
    <w:rsid w:val="00D625E3"/>
    <w:rsid w:val="00D66F69"/>
    <w:rsid w:val="00D71145"/>
    <w:rsid w:val="00D73D7B"/>
    <w:rsid w:val="00D7578A"/>
    <w:rsid w:val="00D7599C"/>
    <w:rsid w:val="00D76582"/>
    <w:rsid w:val="00D77D2F"/>
    <w:rsid w:val="00D81FA8"/>
    <w:rsid w:val="00D82AE0"/>
    <w:rsid w:val="00D8373D"/>
    <w:rsid w:val="00D86A17"/>
    <w:rsid w:val="00D86D3F"/>
    <w:rsid w:val="00D878AB"/>
    <w:rsid w:val="00D90852"/>
    <w:rsid w:val="00D92C2F"/>
    <w:rsid w:val="00D9404A"/>
    <w:rsid w:val="00D953D8"/>
    <w:rsid w:val="00D95990"/>
    <w:rsid w:val="00D95DA2"/>
    <w:rsid w:val="00D96979"/>
    <w:rsid w:val="00D96DBD"/>
    <w:rsid w:val="00DA422D"/>
    <w:rsid w:val="00DA4351"/>
    <w:rsid w:val="00DA4E4D"/>
    <w:rsid w:val="00DA5F4C"/>
    <w:rsid w:val="00DA687A"/>
    <w:rsid w:val="00DB110F"/>
    <w:rsid w:val="00DB15C4"/>
    <w:rsid w:val="00DB2793"/>
    <w:rsid w:val="00DB2A2F"/>
    <w:rsid w:val="00DB3B40"/>
    <w:rsid w:val="00DB3EE3"/>
    <w:rsid w:val="00DB6AC6"/>
    <w:rsid w:val="00DB6D53"/>
    <w:rsid w:val="00DC5893"/>
    <w:rsid w:val="00DC6C40"/>
    <w:rsid w:val="00DD05A9"/>
    <w:rsid w:val="00DD276A"/>
    <w:rsid w:val="00DD2D1C"/>
    <w:rsid w:val="00DD5006"/>
    <w:rsid w:val="00DE05C7"/>
    <w:rsid w:val="00DE1D06"/>
    <w:rsid w:val="00DF0B92"/>
    <w:rsid w:val="00DF5817"/>
    <w:rsid w:val="00E0590B"/>
    <w:rsid w:val="00E05ECF"/>
    <w:rsid w:val="00E06CB4"/>
    <w:rsid w:val="00E10182"/>
    <w:rsid w:val="00E14DB7"/>
    <w:rsid w:val="00E151D8"/>
    <w:rsid w:val="00E1520C"/>
    <w:rsid w:val="00E1785B"/>
    <w:rsid w:val="00E17CD8"/>
    <w:rsid w:val="00E20596"/>
    <w:rsid w:val="00E215A2"/>
    <w:rsid w:val="00E2325A"/>
    <w:rsid w:val="00E23349"/>
    <w:rsid w:val="00E23776"/>
    <w:rsid w:val="00E23A2E"/>
    <w:rsid w:val="00E25193"/>
    <w:rsid w:val="00E25A31"/>
    <w:rsid w:val="00E27D22"/>
    <w:rsid w:val="00E305FE"/>
    <w:rsid w:val="00E3092A"/>
    <w:rsid w:val="00E333A7"/>
    <w:rsid w:val="00E36DB3"/>
    <w:rsid w:val="00E37540"/>
    <w:rsid w:val="00E41A1D"/>
    <w:rsid w:val="00E4330D"/>
    <w:rsid w:val="00E43E81"/>
    <w:rsid w:val="00E5012A"/>
    <w:rsid w:val="00E52EE4"/>
    <w:rsid w:val="00E55F42"/>
    <w:rsid w:val="00E56D45"/>
    <w:rsid w:val="00E60385"/>
    <w:rsid w:val="00E61AF1"/>
    <w:rsid w:val="00E63058"/>
    <w:rsid w:val="00E63153"/>
    <w:rsid w:val="00E64FDD"/>
    <w:rsid w:val="00E653FE"/>
    <w:rsid w:val="00E678BE"/>
    <w:rsid w:val="00E7179E"/>
    <w:rsid w:val="00E72EA1"/>
    <w:rsid w:val="00E73FA5"/>
    <w:rsid w:val="00E77AB7"/>
    <w:rsid w:val="00E816D7"/>
    <w:rsid w:val="00E81BDF"/>
    <w:rsid w:val="00E8488F"/>
    <w:rsid w:val="00E93F24"/>
    <w:rsid w:val="00E94EBF"/>
    <w:rsid w:val="00E97D48"/>
    <w:rsid w:val="00EA6E79"/>
    <w:rsid w:val="00EB4216"/>
    <w:rsid w:val="00EC2C19"/>
    <w:rsid w:val="00EC2FFA"/>
    <w:rsid w:val="00EC684C"/>
    <w:rsid w:val="00ED52DF"/>
    <w:rsid w:val="00ED5409"/>
    <w:rsid w:val="00EE06C5"/>
    <w:rsid w:val="00EE2D5F"/>
    <w:rsid w:val="00EE47EE"/>
    <w:rsid w:val="00EE5952"/>
    <w:rsid w:val="00EE7C2F"/>
    <w:rsid w:val="00EF26AE"/>
    <w:rsid w:val="00EF30DE"/>
    <w:rsid w:val="00EF367F"/>
    <w:rsid w:val="00EF4251"/>
    <w:rsid w:val="00EF49E6"/>
    <w:rsid w:val="00F0065A"/>
    <w:rsid w:val="00F00958"/>
    <w:rsid w:val="00F03994"/>
    <w:rsid w:val="00F0470E"/>
    <w:rsid w:val="00F101B3"/>
    <w:rsid w:val="00F118C2"/>
    <w:rsid w:val="00F132E9"/>
    <w:rsid w:val="00F147BE"/>
    <w:rsid w:val="00F17463"/>
    <w:rsid w:val="00F25175"/>
    <w:rsid w:val="00F27441"/>
    <w:rsid w:val="00F274A9"/>
    <w:rsid w:val="00F27936"/>
    <w:rsid w:val="00F32127"/>
    <w:rsid w:val="00F32619"/>
    <w:rsid w:val="00F353BD"/>
    <w:rsid w:val="00F4002C"/>
    <w:rsid w:val="00F40661"/>
    <w:rsid w:val="00F40C4A"/>
    <w:rsid w:val="00F42C62"/>
    <w:rsid w:val="00F4339C"/>
    <w:rsid w:val="00F46E7C"/>
    <w:rsid w:val="00F47E4C"/>
    <w:rsid w:val="00F53860"/>
    <w:rsid w:val="00F554B2"/>
    <w:rsid w:val="00F60721"/>
    <w:rsid w:val="00F66750"/>
    <w:rsid w:val="00F71416"/>
    <w:rsid w:val="00F7202C"/>
    <w:rsid w:val="00F73928"/>
    <w:rsid w:val="00F76E68"/>
    <w:rsid w:val="00F81CE3"/>
    <w:rsid w:val="00F85A5D"/>
    <w:rsid w:val="00F8670D"/>
    <w:rsid w:val="00F8740D"/>
    <w:rsid w:val="00F900CA"/>
    <w:rsid w:val="00F904DD"/>
    <w:rsid w:val="00F90697"/>
    <w:rsid w:val="00F918F6"/>
    <w:rsid w:val="00FA20CC"/>
    <w:rsid w:val="00FA3737"/>
    <w:rsid w:val="00FA6417"/>
    <w:rsid w:val="00FA7255"/>
    <w:rsid w:val="00FB042F"/>
    <w:rsid w:val="00FB0DFF"/>
    <w:rsid w:val="00FB0F51"/>
    <w:rsid w:val="00FB5FE9"/>
    <w:rsid w:val="00FB744F"/>
    <w:rsid w:val="00FC045A"/>
    <w:rsid w:val="00FC065E"/>
    <w:rsid w:val="00FC3D76"/>
    <w:rsid w:val="00FC3F28"/>
    <w:rsid w:val="00FC45A3"/>
    <w:rsid w:val="00FD2A1B"/>
    <w:rsid w:val="00FD3A9A"/>
    <w:rsid w:val="00FD41B3"/>
    <w:rsid w:val="00FD7822"/>
    <w:rsid w:val="00FE1906"/>
    <w:rsid w:val="00FE2700"/>
    <w:rsid w:val="00FE3620"/>
    <w:rsid w:val="00FE383D"/>
    <w:rsid w:val="00FE3C44"/>
    <w:rsid w:val="00FE41BD"/>
    <w:rsid w:val="00FE4ADE"/>
    <w:rsid w:val="00FF1A06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E"/>
    <w:rPr>
      <w:sz w:val="28"/>
    </w:rPr>
  </w:style>
  <w:style w:type="paragraph" w:styleId="1">
    <w:name w:val="heading 1"/>
    <w:basedOn w:val="a"/>
    <w:next w:val="a"/>
    <w:link w:val="10"/>
    <w:qFormat/>
    <w:rsid w:val="001B7615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link w:val="20"/>
    <w:qFormat/>
    <w:rsid w:val="0048700C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15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48700C"/>
    <w:rPr>
      <w:sz w:val="28"/>
      <w:szCs w:val="24"/>
    </w:rPr>
  </w:style>
  <w:style w:type="paragraph" w:customStyle="1" w:styleId="ConsPlusCell">
    <w:name w:val="ConsPlusCell"/>
    <w:uiPriority w:val="99"/>
    <w:rsid w:val="00A54D0B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D44D7757C4EA161CC2826CA287296EDA1E0F082244E1E9494DFE7972AYFG" TargetMode="External"/><Relationship Id="rId13" Type="http://schemas.openxmlformats.org/officeDocument/2006/relationships/hyperlink" Target="consultantplus://offline/ref=D58D44D7757C4EA161CC2826CA287296EDA1EFF483204E1E9494DFE797AF3446FFC5C6944732A23B28YCG" TargetMode="External"/><Relationship Id="rId18" Type="http://schemas.openxmlformats.org/officeDocument/2006/relationships/hyperlink" Target="consultantplus://offline/ref=D58D44D7757C4EA161CC2826CA287296EDA7E3F583254E1E9494DFE797AF3446FFC5C6944732A23B28Y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8D44D7757C4EA161CC2826CA287296EDA1EFF483204E1E9494DFE797AF3446FFC5C6944732A23B28YCG" TargetMode="External"/><Relationship Id="rId7" Type="http://schemas.openxmlformats.org/officeDocument/2006/relationships/hyperlink" Target="consultantplus://offline/ref=D58D44D7757C4EA161CC2826CA287296EDA0E5F381254E1E9494DFE7972AYFG" TargetMode="External"/><Relationship Id="rId12" Type="http://schemas.openxmlformats.org/officeDocument/2006/relationships/hyperlink" Target="consultantplus://offline/ref=D58D44D7757C4EA161CC2826CA287296EDA1E2FA822C4E1E9494DFE797AF3446FFC5C6944732A23A28Y5G" TargetMode="External"/><Relationship Id="rId17" Type="http://schemas.openxmlformats.org/officeDocument/2006/relationships/hyperlink" Target="consultantplus://offline/ref=D58D44D7757C4EA161CC2826CA287296EDA0E6F5832C4E1E9494DFE797AF3446FFC5C6944732A13C28Y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8D44D7757C4EA161CC2826CA287296EDA7E6F487254E1E9494DFE797AF3446FFC5C6944732A23B28Y0G" TargetMode="External"/><Relationship Id="rId20" Type="http://schemas.openxmlformats.org/officeDocument/2006/relationships/hyperlink" Target="consultantplus://offline/ref=D58D44D7757C4EA161CC2826CA287296EDA3E3F180254E1E9494DFE797AF3446FFC5C6944732A23A28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D44D7757C4EA161CC2826CA287296EDA0E6F5832C4E1E9494DFE797AF3446FFC5C6944732A13C28Y3G" TargetMode="External"/><Relationship Id="rId11" Type="http://schemas.openxmlformats.org/officeDocument/2006/relationships/hyperlink" Target="consultantplus://offline/ref=D58D44D7757C4EA161CC2826CA287296E9A5E5F0872F13149CCDD3E590A06B51F88CCA954732A323Y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58D44D7757C4EA161CC2826CA287296EDA2E7F584204E1E9494DFE7972AYFG" TargetMode="External"/><Relationship Id="rId15" Type="http://schemas.openxmlformats.org/officeDocument/2006/relationships/hyperlink" Target="consultantplus://offline/ref=D58D44D7757C4EA161CC2826CA287296EDA2E6F38F214E1E9494DFE797AF3446FFC5C6944732A23A28Y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8D44D7757C4EA161CC2826CA287296EDA3E7F586224E1E9494DFE797AF3446FFC5C6944732A23828Y0G" TargetMode="External"/><Relationship Id="rId19" Type="http://schemas.openxmlformats.org/officeDocument/2006/relationships/hyperlink" Target="consultantplus://offline/ref=D58D44D7757C4EA161CC2826CA287296EDA1EFF483204E1E9494DFE797AF3446FFC5C6944732A23B28YCG" TargetMode="External"/><Relationship Id="rId4" Type="http://schemas.openxmlformats.org/officeDocument/2006/relationships/hyperlink" Target="consultantplus://offline/ref=D58D44D7757C4EA161CC2826CA287296EDA0E6F5832C4E1E9494DFE797AF3446FFC5C6944732A13228YDG" TargetMode="External"/><Relationship Id="rId9" Type="http://schemas.openxmlformats.org/officeDocument/2006/relationships/hyperlink" Target="consultantplus://offline/ref=D58D44D7757C4EA161CC2826CA287296EDA0E6F5832C4E1E9494DFE797AF3446FFC5C6944732A13C28Y3G" TargetMode="External"/><Relationship Id="rId14" Type="http://schemas.openxmlformats.org/officeDocument/2006/relationships/hyperlink" Target="consultantplus://offline/ref=D58D44D7757C4EA161CC2826CA287296EDA3E3F180254E1E9494DFE797AF3446FFC5C6944732A23A28Y5G" TargetMode="External"/><Relationship Id="rId22" Type="http://schemas.openxmlformats.org/officeDocument/2006/relationships/hyperlink" Target="consultantplus://offline/ref=D58D44D7757C4EA161CC2826CA287296EDA3E3F180254E1E9494DFE797AF3446FFC5C6944732A23A28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6029</Words>
  <Characters>34371</Characters>
  <Application>Microsoft Office Word</Application>
  <DocSecurity>0</DocSecurity>
  <Lines>286</Lines>
  <Paragraphs>80</Paragraphs>
  <ScaleCrop>false</ScaleCrop>
  <Company>Microsoft</Company>
  <LinksUpToDate>false</LinksUpToDate>
  <CharactersWithSpaces>40320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2013-07-04T06:24:00Z</dcterms:created>
  <dcterms:modified xsi:type="dcterms:W3CDTF">2013-07-04T06:25:00Z</dcterms:modified>
</cp:coreProperties>
</file>